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F3C86" w14:textId="77777777" w:rsidR="00E12ABF" w:rsidRDefault="00E12ABF" w:rsidP="00E12ABF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ΑΝΑΚΟΙΝΩΣΗ</w:t>
      </w:r>
    </w:p>
    <w:p w14:paraId="61E1E321" w14:textId="77777777" w:rsidR="00E12ABF" w:rsidRDefault="00E12ABF" w:rsidP="00E12ABF">
      <w:pPr>
        <w:jc w:val="center"/>
        <w:rPr>
          <w:b/>
          <w:bCs/>
          <w:sz w:val="32"/>
          <w:szCs w:val="32"/>
          <w:u w:val="single"/>
        </w:rPr>
      </w:pPr>
    </w:p>
    <w:p w14:paraId="31D34BF8" w14:textId="77777777" w:rsidR="00E12ABF" w:rsidRDefault="00E12ABF" w:rsidP="00E12ABF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14:paraId="121640EA" w14:textId="77777777" w:rsidR="00E12ABF" w:rsidRPr="00653617" w:rsidRDefault="00E12ABF" w:rsidP="00E12ABF">
      <w:pPr>
        <w:spacing w:line="360" w:lineRule="auto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ΟΙ </w:t>
      </w:r>
      <w:r w:rsidRPr="00B57F2D">
        <w:rPr>
          <w:b/>
          <w:sz w:val="32"/>
          <w:szCs w:val="32"/>
        </w:rPr>
        <w:t>ΒΕΒΑΙΩΣΕΙΣ ΠΕΡΑΤΩΣΗΣ</w:t>
      </w:r>
      <w:r>
        <w:rPr>
          <w:sz w:val="32"/>
          <w:szCs w:val="32"/>
        </w:rPr>
        <w:t xml:space="preserve"> ΠΟΥ ΑΦΟΡΟΥΝ ΣΤΗΝ </w:t>
      </w:r>
      <w:r w:rsidRPr="00B57F2D">
        <w:rPr>
          <w:b/>
          <w:sz w:val="32"/>
          <w:szCs w:val="32"/>
        </w:rPr>
        <w:t>ΧΕΙΜΕΡΙΝΗ ΕΞΕΤΑΣΤΙΚΗ</w:t>
      </w:r>
      <w:r>
        <w:rPr>
          <w:sz w:val="32"/>
          <w:szCs w:val="32"/>
        </w:rPr>
        <w:t xml:space="preserve"> ΤΟΥ ΑΚΑΔΗΜΑΪΚΟΥ ΕΤΟΥΣ 2023-2024 ΘΑ ΔΙΑΝΕΜΗΘΟΥΝ, ΔΙΑ ΖΩΣΗΣ, ΣΤΗΝ ΕΙΣΟΔΟ ΤΟΥ ΚΤΗΡΙΟΥ ΔΙΟΙΚΗΣΗΣ ΤΗΣ ΙΑΤΡΙΚΗΣ ΣΧΟΛΗΣ (Νο 13)</w:t>
      </w:r>
      <w:r>
        <w:rPr>
          <w:sz w:val="28"/>
          <w:szCs w:val="28"/>
        </w:rPr>
        <w:t xml:space="preserve">  </w:t>
      </w:r>
      <w:r w:rsidRPr="005C0CF7">
        <w:rPr>
          <w:sz w:val="28"/>
          <w:szCs w:val="28"/>
        </w:rPr>
        <w:t xml:space="preserve">ΤΗΝ  </w:t>
      </w:r>
      <w:r w:rsidRPr="00D07F21">
        <w:rPr>
          <w:b/>
          <w:sz w:val="28"/>
          <w:szCs w:val="28"/>
          <w:u w:val="single"/>
        </w:rPr>
        <w:t>ΤΡΙΤ</w:t>
      </w:r>
      <w:r w:rsidRPr="00951996">
        <w:rPr>
          <w:b/>
          <w:sz w:val="28"/>
          <w:szCs w:val="28"/>
          <w:u w:val="single"/>
        </w:rPr>
        <w:t xml:space="preserve">Η </w:t>
      </w:r>
      <w:r>
        <w:rPr>
          <w:b/>
          <w:sz w:val="28"/>
          <w:szCs w:val="28"/>
          <w:u w:val="single"/>
        </w:rPr>
        <w:t xml:space="preserve"> 19</w:t>
      </w:r>
      <w:r w:rsidRPr="0095199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ΜΑΡΤΙΟΥ</w:t>
      </w:r>
      <w:r w:rsidRPr="005C0CF7">
        <w:rPr>
          <w:sz w:val="28"/>
          <w:szCs w:val="28"/>
          <w:u w:val="single"/>
        </w:rPr>
        <w:t xml:space="preserve">   </w:t>
      </w:r>
      <w:r w:rsidRPr="005C0CF7">
        <w:rPr>
          <w:b/>
          <w:sz w:val="28"/>
          <w:szCs w:val="28"/>
          <w:u w:val="single"/>
        </w:rPr>
        <w:t>202</w:t>
      </w:r>
      <w:r>
        <w:rPr>
          <w:b/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 </w:t>
      </w:r>
      <w:r w:rsidRPr="00E868FB">
        <w:rPr>
          <w:b/>
          <w:sz w:val="28"/>
          <w:szCs w:val="28"/>
          <w:u w:val="single"/>
        </w:rPr>
        <w:t xml:space="preserve">ΩΡΑ </w:t>
      </w:r>
      <w:r>
        <w:rPr>
          <w:b/>
          <w:sz w:val="28"/>
          <w:szCs w:val="28"/>
          <w:u w:val="single"/>
        </w:rPr>
        <w:t>09</w:t>
      </w:r>
      <w:r w:rsidRPr="00E868FB">
        <w:rPr>
          <w:b/>
          <w:sz w:val="28"/>
          <w:szCs w:val="28"/>
          <w:u w:val="single"/>
        </w:rPr>
        <w:t>.00 π.μ</w:t>
      </w:r>
      <w:r>
        <w:rPr>
          <w:sz w:val="28"/>
          <w:szCs w:val="28"/>
          <w:u w:val="single"/>
        </w:rPr>
        <w:t xml:space="preserve">., </w:t>
      </w:r>
      <w:r w:rsidRPr="0097743B">
        <w:rPr>
          <w:b/>
          <w:sz w:val="28"/>
          <w:szCs w:val="28"/>
          <w:u w:val="single"/>
        </w:rPr>
        <w:t>ΜΕ ΤΗΝ ΕΠΙΔΕΙΞΗ ΤΗΣ ΑΣΤΥΝΟΜΙΚΗΣ</w:t>
      </w:r>
      <w:r w:rsidRPr="00B57F2D">
        <w:rPr>
          <w:sz w:val="28"/>
          <w:szCs w:val="28"/>
        </w:rPr>
        <w:t xml:space="preserve"> </w:t>
      </w:r>
      <w:r w:rsidRPr="0097743B">
        <w:rPr>
          <w:b/>
          <w:sz w:val="28"/>
          <w:szCs w:val="28"/>
          <w:u w:val="single"/>
        </w:rPr>
        <w:t>ΤΑΥΤΟΤΗΤΑΣ.</w:t>
      </w:r>
      <w:r w:rsidRPr="00B57F2D">
        <w:rPr>
          <w:sz w:val="28"/>
          <w:szCs w:val="28"/>
        </w:rPr>
        <w:t xml:space="preserve"> ΣΕ ΠΕΡΙΠΤΩΣΗ ΠΟΥ ΠΡΟΣΕΛΘΕΙ</w:t>
      </w:r>
      <w:r>
        <w:rPr>
          <w:b/>
          <w:sz w:val="28"/>
          <w:szCs w:val="28"/>
        </w:rPr>
        <w:t xml:space="preserve"> </w:t>
      </w:r>
      <w:r w:rsidRPr="00653617">
        <w:rPr>
          <w:sz w:val="28"/>
          <w:szCs w:val="28"/>
        </w:rPr>
        <w:t>ΕΤΕΡΟ ΠΡΟΣΩΠΟ, ΘΑ ΠΡΕΠΕΙ ΝΑ ΦΕΡΕΙ ΕΝΤΥΠΗ ΣΧΕΤΙΚΗ</w:t>
      </w:r>
      <w:r>
        <w:rPr>
          <w:b/>
          <w:sz w:val="28"/>
          <w:szCs w:val="28"/>
        </w:rPr>
        <w:t xml:space="preserve">  </w:t>
      </w:r>
      <w:r w:rsidRPr="00653617">
        <w:rPr>
          <w:sz w:val="28"/>
          <w:szCs w:val="28"/>
        </w:rPr>
        <w:t>ΕΞΟΥΣΙΟΔΟΤΗΣΗ Η ΟΠΟΙΑ ΘΑ ΕΧΕΙ ΕΚΔΟΘΕΙ ΕΙΤΕ ΑΠΟ ΟΠΟΙΑΔΗΠΟΤΕ ΔΗΜΟΣΙΑ ΑΡΧΗ Η ΚΕΠ, ΕΙΤΕ ΗΛΕΚΤΡΟΝΙΚΑ ΜΕΣΩ ΤΗΣ ΕΝΙΑΙΑΣ ΨΗΦΙΑΚΗΣ ΠΥΛΗΣ (Ε</w:t>
      </w:r>
      <w:r>
        <w:rPr>
          <w:sz w:val="28"/>
          <w:szCs w:val="28"/>
        </w:rPr>
        <w:t>Ψ</w:t>
      </w:r>
      <w:r w:rsidRPr="00653617">
        <w:rPr>
          <w:sz w:val="28"/>
          <w:szCs w:val="28"/>
        </w:rPr>
        <w:t>Π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gr</w:t>
      </w:r>
      <w:r w:rsidRPr="00653617">
        <w:rPr>
          <w:sz w:val="28"/>
          <w:szCs w:val="28"/>
        </w:rPr>
        <w:t xml:space="preserve">) </w:t>
      </w:r>
      <w:r>
        <w:rPr>
          <w:sz w:val="28"/>
          <w:szCs w:val="28"/>
        </w:rPr>
        <w:t>ΤΗΣ ΔΗΜΟΣΙΑΣ ΔΙΟΙΚΗΣΗΣ.</w:t>
      </w:r>
    </w:p>
    <w:p w14:paraId="7AC4FFFC" w14:textId="77777777" w:rsidR="00E12ABF" w:rsidRDefault="00E12ABF" w:rsidP="00E12ABF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Η ΤΕΛΕΤΗ ΟΡΚΩΜΟΣΙΑΣ ΘΑ ΠΡΑΓΜΑΤΟΠΟΙΗΘΕΙ ΣΤΙΣ 26 ΜΑΡΤΙΟΥ 2024 ΚΑΙ ΩΡΑ 13.00 π.μ. ΣΤΗΝ ΑΙΘΟΥΣΑ ΤΕΛΕΤΩΝ ΤΟΥ ΠΑΝΕΠΙΣΤΗΜΙΟΥ ΑΘΗΝΩΝ (ΘΑ ΑΚΟΛΟΥΘΗΣΕΙ  ΕΤΕΡΗ  ΑΝΑΚΟΙΝΩΣΗ)</w:t>
      </w:r>
      <w:r>
        <w:rPr>
          <w:sz w:val="28"/>
          <w:szCs w:val="28"/>
        </w:rPr>
        <w:t xml:space="preserve">. </w:t>
      </w:r>
    </w:p>
    <w:p w14:paraId="7BA11DC0" w14:textId="5BD12105" w:rsidR="00E12ABF" w:rsidRDefault="00E12ABF" w:rsidP="00F24B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ΠΑΡΑΚΑΛΟΥΝΤΑΙ  ΟΙ  ΦΟΙΤΗΤΕΣ  ΠΟΥ ΕΠΙΘΥΜΟΥΝ ΝΑ ΚΛΕΙΣΟΥΝ ΤΗΝ ΚΑΡΤΕΛΑ ΤΟΥΣ, ΝΑ ΑΠΟΣΤΕΙΛΟΥΝ </w:t>
      </w:r>
      <w:r w:rsidRPr="002A3173">
        <w:rPr>
          <w:b/>
          <w:sz w:val="28"/>
          <w:szCs w:val="28"/>
        </w:rPr>
        <w:t>ΗΛΕΚΤΡΟΝΙΚΑ ΣΤΗΝ ΔΙΕΥΘΥΝΣΗ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12ABF">
        <w:rPr>
          <w:b/>
          <w:sz w:val="28"/>
          <w:szCs w:val="28"/>
          <w:lang w:val="en-US"/>
        </w:rPr>
        <w:t>alumnimed</w:t>
      </w:r>
      <w:r w:rsidRPr="00E12ABF">
        <w:rPr>
          <w:b/>
          <w:sz w:val="28"/>
          <w:szCs w:val="28"/>
        </w:rPr>
        <w:t>@</w:t>
      </w:r>
      <w:r w:rsidRPr="00E12ABF">
        <w:rPr>
          <w:b/>
          <w:sz w:val="28"/>
          <w:szCs w:val="28"/>
          <w:lang w:val="en-US"/>
        </w:rPr>
        <w:t>med</w:t>
      </w:r>
      <w:r w:rsidRPr="00E12ABF">
        <w:rPr>
          <w:b/>
          <w:sz w:val="28"/>
          <w:szCs w:val="28"/>
        </w:rPr>
        <w:t>.</w:t>
      </w:r>
      <w:r w:rsidRPr="00E12ABF">
        <w:rPr>
          <w:b/>
          <w:sz w:val="28"/>
          <w:szCs w:val="28"/>
          <w:lang w:val="en-US"/>
        </w:rPr>
        <w:t>uoa</w:t>
      </w:r>
      <w:r w:rsidRPr="00E12ABF">
        <w:rPr>
          <w:b/>
          <w:sz w:val="28"/>
          <w:szCs w:val="28"/>
        </w:rPr>
        <w:t>.</w:t>
      </w:r>
      <w:r w:rsidRPr="00E12ABF">
        <w:rPr>
          <w:b/>
          <w:sz w:val="28"/>
          <w:szCs w:val="28"/>
          <w:lang w:val="en-US"/>
        </w:rPr>
        <w:t>gr</w:t>
      </w:r>
      <w:r w:rsidRPr="002A3173">
        <w:rPr>
          <w:b/>
          <w:sz w:val="28"/>
          <w:szCs w:val="28"/>
          <w:u w:val="single"/>
        </w:rPr>
        <w:t xml:space="preserve"> </w:t>
      </w:r>
      <w:r w:rsidRPr="002A3173">
        <w:rPr>
          <w:sz w:val="28"/>
          <w:szCs w:val="28"/>
        </w:rPr>
        <w:t xml:space="preserve"> </w:t>
      </w:r>
      <w:r>
        <w:rPr>
          <w:sz w:val="28"/>
          <w:szCs w:val="28"/>
        </w:rPr>
        <w:t>ΑΠΟ  ΤΟ  ΣΑΒΒΑΤΟ 2 ΜΑΡΤΙΟΥ 2024 ΕΩΣ ΚΑΙ ΤΗΝ ΠΑ- ΡΑΣΚΕΥΗ 15  ΜΑΡΤΙΟΥ,  ΠΡΟΚΕΙΜΈΝΟΥ ΝΑ ΚΑΤΑΘΕΣΟΥΝ</w:t>
      </w:r>
      <w:r w:rsidRPr="002A3173">
        <w:rPr>
          <w:sz w:val="28"/>
          <w:szCs w:val="28"/>
        </w:rPr>
        <w:t>:</w:t>
      </w:r>
    </w:p>
    <w:p w14:paraId="6EFF52B2" w14:textId="77777777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Αίτηση υποβολής δικαιολογητικών για ορκωμοσία (συνημμένη)</w:t>
      </w:r>
    </w:p>
    <w:p w14:paraId="541471EC" w14:textId="5217EF7F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95646">
        <w:rPr>
          <w:sz w:val="28"/>
          <w:szCs w:val="28"/>
        </w:rPr>
        <w:t>Ευκρινές φωτοαντίγραφο του δελτίου αστυνομικής ταυτότητας</w:t>
      </w:r>
    </w:p>
    <w:p w14:paraId="7B4BAD68" w14:textId="77777777" w:rsidR="00E12ABF" w:rsidRDefault="00E12ABF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454940" w14:textId="79004FDF" w:rsidR="00E12ABF" w:rsidRPr="00195646" w:rsidRDefault="00E12ABF" w:rsidP="00E12AB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-2-</w:t>
      </w:r>
    </w:p>
    <w:p w14:paraId="2F633CEF" w14:textId="77777777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Υπεύθυνη δήλωση του ενδιαφερόμενου ή του νομίμως εξουσιοδοτημένου εκπροσώπου του είτε με γνήσιο υπογραφής, είτε μέσω 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>, ότι «τα δικαιολογητικά  υποβάλλονται από τον άμεσα ενδιαφερόμενο ή από τον νομίμως εξουσιοδοτημένο εκπρόσωπο αφενός και αφετέρου</w:t>
      </w:r>
    </w:p>
    <w:p w14:paraId="0D255A45" w14:textId="77777777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Υ.Δ. του Ν. 1599/1986 (συνημμένη)</w:t>
      </w:r>
    </w:p>
    <w:p w14:paraId="6D04BA71" w14:textId="6BFEEC80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Υπεύθυνη δήλωση για τα πλεονάζοντα μαθήματα που θα  διαγραφούν για να ορκιστεί ο ενδιαφερόμενος (Με το ΝΕΟ πρόγραμμα απαιτούνται 47 Υποχρεωτικά, 12 Επιλογής και 3μηνο Κλινικής άσκησης ΣΥΝΟΛΟ 60, ενώ με το ΠΑΛΑΙΟ πρόγραμμα απαιτούνται 49 Υποχρεωτικά και 12 Επιλογής ΣΥΝΟΛΟ 61) και</w:t>
      </w:r>
    </w:p>
    <w:p w14:paraId="697175C9" w14:textId="77777777" w:rsidR="00E12ABF" w:rsidRDefault="00E12ABF" w:rsidP="00E12AB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Έντυπο συγκατάθεσης για χρήση φωτογραφίας και βίντεο (συνημμένο).</w:t>
      </w:r>
    </w:p>
    <w:p w14:paraId="40C0A039" w14:textId="77777777" w:rsidR="00E12ABF" w:rsidRDefault="00E12ABF" w:rsidP="00E12AB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14:paraId="38CF7C61" w14:textId="77777777" w:rsidR="00E12ABF" w:rsidRDefault="00E12ABF" w:rsidP="00E12ABF">
      <w:pPr>
        <w:spacing w:line="360" w:lineRule="auto"/>
        <w:ind w:left="72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ΑΠΟ ΤΗ ΓΡΑΜΜΑΤΕΙΑ ΤΗΣ ΙΑΤΡΙΚΗΣ ΣΧΟΛΗΣ</w:t>
      </w:r>
    </w:p>
    <w:p w14:paraId="0AE36EA2" w14:textId="77777777" w:rsidR="00E12ABF" w:rsidRDefault="00E12ABF" w:rsidP="00E12AB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 210 – 7462042</w:t>
      </w:r>
    </w:p>
    <w:p w14:paraId="5217E4B6" w14:textId="77777777" w:rsidR="00E12ABF" w:rsidRDefault="00E12ABF" w:rsidP="00E12AB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ΣΠΑΤΟΥΛΑ ΓΕΩΡΓΙΑ 210 – 7462035</w:t>
      </w:r>
    </w:p>
    <w:p w14:paraId="79AE0C3B" w14:textId="77777777" w:rsidR="00E12ABF" w:rsidRDefault="00E12ABF" w:rsidP="00E12ABF">
      <w:pPr>
        <w:pStyle w:val="a3"/>
        <w:rPr>
          <w:sz w:val="36"/>
          <w:szCs w:val="36"/>
          <w:u w:val="single"/>
        </w:rPr>
      </w:pPr>
    </w:p>
    <w:p w14:paraId="251825C7" w14:textId="77777777" w:rsidR="00E12ABF" w:rsidRDefault="00E12ABF" w:rsidP="00E12ABF">
      <w:pPr>
        <w:pStyle w:val="a3"/>
        <w:rPr>
          <w:sz w:val="36"/>
          <w:szCs w:val="36"/>
          <w:u w:val="single"/>
        </w:rPr>
      </w:pPr>
    </w:p>
    <w:p w14:paraId="766C0310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C76F4"/>
    <w:multiLevelType w:val="hybridMultilevel"/>
    <w:tmpl w:val="A764287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826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8C"/>
    <w:rsid w:val="009B0403"/>
    <w:rsid w:val="00BE2D8C"/>
    <w:rsid w:val="00E12ABF"/>
    <w:rsid w:val="00F2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6B26E"/>
  <w15:chartTrackingRefBased/>
  <w15:docId w15:val="{96B61624-3883-44B8-AA81-46AD15F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A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BE2D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E2D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2D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E2D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E2D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E2D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E2D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E2D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E2D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E2D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BE2D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BE2D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BE2D8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E2D8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E2D8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BE2D8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BE2D8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BE2D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qFormat/>
    <w:rsid w:val="00BE2D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rsid w:val="00BE2D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E2D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BE2D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E2D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BE2D8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E2D8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E2D8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E2D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BE2D8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E2D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281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3</cp:revision>
  <dcterms:created xsi:type="dcterms:W3CDTF">2024-02-29T08:17:00Z</dcterms:created>
  <dcterms:modified xsi:type="dcterms:W3CDTF">2024-02-29T08:21:00Z</dcterms:modified>
</cp:coreProperties>
</file>